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0EA49517" w:rsidR="007D795C" w:rsidRDefault="00CE04A3">
      <w:pPr>
        <w:pStyle w:val="BodyText"/>
        <w:spacing w:before="59"/>
        <w:ind w:left="2783"/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Pr="00932729" w:rsidRDefault="007D795C">
                    <w:pPr>
                      <w:spacing w:before="5"/>
                      <w:rPr>
                        <w:sz w:val="14"/>
                      </w:rPr>
                    </w:pPr>
                  </w:p>
                  <w:p w14:paraId="587F2552" w14:textId="77777777" w:rsidR="007D795C" w:rsidRDefault="00E8729C" w:rsidP="00932729">
                    <w:pPr>
                      <w:ind w:left="851" w:right="1293"/>
                      <w:jc w:val="center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>Координатор перехода:</w:t>
                    </w:r>
                  </w:p>
                  <w:p w14:paraId="20C79B39" w14:textId="05F28F0D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spacing w:before="2" w:line="276" w:lineRule="auto"/>
                      <w:ind w:left="567" w:right="23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Является вашим адвокатом на протяжении всего процесса перехода и после вашего возвращения в сообщество.</w:t>
                    </w:r>
                  </w:p>
                  <w:p w14:paraId="5C9682A9" w14:textId="09610A1D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ind w:left="567" w:right="230" w:hanging="36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Помогает при необходимости в поиске жилья.</w:t>
                    </w:r>
                  </w:p>
                  <w:p w14:paraId="151F7C97" w14:textId="6ACDA10C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spacing w:before="45" w:line="276" w:lineRule="auto"/>
                      <w:ind w:left="567" w:right="23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Выполняет другие действия, чтобы помочь вам обосноваться в сообществе, такие как получение продовольственной помощи и/или при необходимости помощи в оплате энергоносителей, а также действия по интеграции в сообщество.</w:t>
                    </w:r>
                  </w:p>
                  <w:p w14:paraId="73FB759C" w14:textId="11B9FAA5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spacing w:line="276" w:lineRule="auto"/>
                      <w:ind w:left="567" w:right="23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Координирует вашу выписку из учреждения долгосрочного ухода с вашей командой перехода.</w:t>
                    </w:r>
                  </w:p>
                  <w:p w14:paraId="10DBC9D3" w14:textId="6DA83122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spacing w:line="276" w:lineRule="auto"/>
                      <w:ind w:left="567" w:right="23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Помогает вам в заполнении всех необходимых документов.</w:t>
                    </w:r>
                  </w:p>
                  <w:p w14:paraId="5ADA69B6" w14:textId="0EA68F0C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ind w:left="567" w:right="230" w:hanging="36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Обеспечивает вашу безопасность и благополучие, организовывая все необходимые услуги до выписки.</w:t>
                    </w:r>
                  </w:p>
                  <w:p w14:paraId="08163E97" w14:textId="734B725F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spacing w:before="45" w:line="276" w:lineRule="auto"/>
                      <w:ind w:left="567" w:right="23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Помогает вам отстаивать ваши интересы после перехода в сообщество.</w:t>
                    </w:r>
                  </w:p>
                  <w:p w14:paraId="586BE7AB" w14:textId="10BA5313" w:rsidR="007D795C" w:rsidRDefault="00E8729C" w:rsidP="00932729">
                    <w:pPr>
                      <w:numPr>
                        <w:ilvl w:val="0"/>
                        <w:numId w:val="3"/>
                      </w:numPr>
                      <w:tabs>
                        <w:tab w:val="left" w:pos="567"/>
                      </w:tabs>
                      <w:spacing w:line="276" w:lineRule="auto"/>
                      <w:ind w:left="567" w:right="62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Связывается с вами по поводу ваших потребностей.</w:t>
                    </w:r>
                  </w:p>
                </w:txbxContent>
              </v:textbox>
            </v:shape>
            <w10:wrap anchorx="page" anchory="page"/>
          </v:group>
        </w:pict>
      </w:r>
      <w:r w:rsidR="00E8729C">
        <w:rPr>
          <w:noProof/>
          <w:lang w:eastAsia="ru-RU" w:bidi="ar-SA"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4837" w:rsidRPr="00902FD9">
        <w:t xml:space="preserve">  </w:t>
      </w:r>
      <w:r w:rsidR="00E8729C">
        <w:t>Роли и обязанности команды перехода</w:t>
      </w:r>
    </w:p>
    <w:p w14:paraId="7DCB9A77" w14:textId="77777777" w:rsidR="007D795C" w:rsidRDefault="007D795C">
      <w:pPr>
        <w:pStyle w:val="BodyText"/>
        <w:spacing w:before="0"/>
        <w:rPr>
          <w:sz w:val="20"/>
        </w:rPr>
      </w:pPr>
    </w:p>
    <w:p w14:paraId="06F1C364" w14:textId="7D8607BE" w:rsidR="007D795C" w:rsidRDefault="00CE04A3">
      <w:pPr>
        <w:pStyle w:val="BodyText"/>
        <w:rPr>
          <w:sz w:val="15"/>
        </w:rPr>
      </w:pPr>
      <w:r>
        <w:rPr>
          <w:noProof/>
          <w:lang w:eastAsia="ru-RU" w:bidi="ar-SA"/>
        </w:rPr>
        <w:pict w14:anchorId="55BFC18A">
          <v:shape id="_x0000_s1035" type="#_x0000_t202" style="position:absolute;margin-left:516.2pt;margin-top:235.2pt;width:224.55pt;height:291.4pt;z-index:251674624" filled="f" stroked="f">
            <v:textbox style="mso-next-textbox:#_x0000_s1035" inset="0,0,0,0">
              <w:txbxContent>
                <w:p w14:paraId="284A69CB" w14:textId="7E7287AE" w:rsidR="007D795C" w:rsidRPr="005D4837" w:rsidRDefault="00902FD9" w:rsidP="00932729">
                  <w:pPr>
                    <w:spacing w:line="480" w:lineRule="exact"/>
                    <w:ind w:left="147" w:right="125"/>
                    <w:jc w:val="center"/>
                    <w:rPr>
                      <w:sz w:val="48"/>
                      <w:szCs w:val="20"/>
                    </w:rPr>
                  </w:pPr>
                  <w:r w:rsidRPr="00902FD9">
                    <w:rPr>
                      <w:color w:val="FFFFFF"/>
                      <w:sz w:val="48"/>
                      <w:szCs w:val="20"/>
                    </w:rPr>
                    <w:t>In-Reach</w:t>
                  </w:r>
                  <w:r w:rsidR="00DB131B" w:rsidRPr="005D4837">
                    <w:rPr>
                      <w:color w:val="FFFFFF"/>
                      <w:sz w:val="48"/>
                      <w:szCs w:val="20"/>
                    </w:rPr>
                    <w:t xml:space="preserve"> консультант</w:t>
                  </w:r>
                </w:p>
                <w:p w14:paraId="49C96B1C" w14:textId="52F20D2D" w:rsidR="007D795C" w:rsidRDefault="00DB131B" w:rsidP="005D4837">
                  <w:pPr>
                    <w:numPr>
                      <w:ilvl w:val="0"/>
                      <w:numId w:val="1"/>
                    </w:numPr>
                    <w:spacing w:before="1"/>
                    <w:ind w:left="450" w:right="180"/>
                    <w:rPr>
                      <w:sz w:val="26"/>
                    </w:rPr>
                  </w:pPr>
                  <w:r>
                    <w:rPr>
                      <w:color w:val="FFFFFF"/>
                      <w:sz w:val="26"/>
                    </w:rPr>
                    <w:t xml:space="preserve">Предоставляет </w:t>
                  </w:r>
                  <w:r w:rsidR="00902FD9" w:rsidRPr="00902FD9">
                    <w:rPr>
                      <w:color w:val="FFFFFF"/>
                      <w:sz w:val="26"/>
                    </w:rPr>
                    <w:t>Individual In-Reach</w:t>
                  </w:r>
                  <w:r>
                    <w:rPr>
                      <w:color w:val="FFFFFF"/>
                      <w:sz w:val="26"/>
                    </w:rPr>
                    <w:t xml:space="preserve"> вам и вашим близким по запросу и отвечает на вопросы, касающиеся услуг Medicaid и прочих ресурсов.</w:t>
                  </w:r>
                </w:p>
                <w:p w14:paraId="4F1EED42" w14:textId="6AC39D8F" w:rsidR="007D795C" w:rsidRDefault="00CE04A3" w:rsidP="005D4837">
                  <w:pPr>
                    <w:numPr>
                      <w:ilvl w:val="0"/>
                      <w:numId w:val="1"/>
                    </w:numPr>
                    <w:spacing w:before="1"/>
                    <w:ind w:left="450" w:right="270"/>
                    <w:rPr>
                      <w:sz w:val="26"/>
                    </w:rPr>
                  </w:pPr>
                  <w:r w:rsidRPr="00CE04A3">
                    <w:rPr>
                      <w:color w:val="FFFFFF"/>
                      <w:sz w:val="26"/>
                    </w:rPr>
                    <w:t>Предлагает два раза в год Group In-Reach, в которых может принять участие любой желающий узнать о переходах</w:t>
                  </w:r>
                  <w:r w:rsidR="00DB131B">
                    <w:rPr>
                      <w:color w:val="FFFFFF"/>
                      <w:sz w:val="26"/>
                    </w:rPr>
                    <w:t>.</w:t>
                  </w:r>
                </w:p>
                <w:p w14:paraId="43CC90D1" w14:textId="7AA0B684" w:rsidR="007D795C" w:rsidRDefault="00DB131B" w:rsidP="005D4837">
                  <w:pPr>
                    <w:numPr>
                      <w:ilvl w:val="0"/>
                      <w:numId w:val="1"/>
                    </w:numPr>
                    <w:ind w:left="450" w:right="124"/>
                    <w:rPr>
                      <w:sz w:val="26"/>
                    </w:rPr>
                  </w:pPr>
                  <w:r>
                    <w:rPr>
                      <w:color w:val="FFFFFF"/>
                      <w:sz w:val="26"/>
                    </w:rPr>
                    <w:t>Отправляет направление координатору перехода или другим необходимым местным ресурсам.</w:t>
                  </w:r>
                </w:p>
              </w:txbxContent>
            </v:textbox>
          </v:shape>
        </w:pict>
      </w:r>
      <w:r>
        <w:rPr>
          <w:noProof/>
          <w:lang w:eastAsia="ru-RU" w:bidi="ar-SA"/>
        </w:rPr>
        <w:pict w14:anchorId="2850DB65">
          <v:shape id="_x0000_s1036" type="#_x0000_t202" style="position:absolute;margin-left:525.2pt;margin-top:15.55pt;width:211.75pt;height:206.25pt;z-index:251673600" filled="f" stroked="f">
            <v:textbox style="mso-next-textbox:#_x0000_s1036" inset="0,0,0,0">
              <w:txbxContent>
                <w:p w14:paraId="0DF9AB5B" w14:textId="254634C7" w:rsidR="007D795C" w:rsidRPr="002B795C" w:rsidRDefault="00E8729C" w:rsidP="00932729">
                  <w:pPr>
                    <w:spacing w:line="420" w:lineRule="exact"/>
                    <w:ind w:right="11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color w:val="FFFFFF"/>
                      <w:sz w:val="48"/>
                    </w:rPr>
                    <w:t>Персонал учреждения долгосрочного ухода</w:t>
                  </w:r>
                </w:p>
                <w:p w14:paraId="3E2F80C6" w14:textId="3553D3FE" w:rsidR="007D795C" w:rsidRDefault="00E8729C" w:rsidP="00932729">
                  <w:pPr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before="91"/>
                    <w:ind w:right="18"/>
                    <w:rPr>
                      <w:sz w:val="26"/>
                    </w:rPr>
                  </w:pPr>
                  <w:r>
                    <w:rPr>
                      <w:color w:val="FFFFFF"/>
                      <w:sz w:val="26"/>
                    </w:rPr>
                    <w:t>Защищает ваши интересы на протяжении всего процесса планирования перехода</w:t>
                  </w:r>
                </w:p>
                <w:p w14:paraId="3F6C070B" w14:textId="6B0C289D" w:rsidR="007D795C" w:rsidRDefault="00E8729C" w:rsidP="00932729">
                  <w:pPr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ind w:right="236"/>
                    <w:rPr>
                      <w:sz w:val="26"/>
                    </w:rPr>
                  </w:pPr>
                  <w:r>
                    <w:rPr>
                      <w:color w:val="FFFFFF"/>
                      <w:sz w:val="26"/>
                    </w:rPr>
                    <w:t xml:space="preserve">Готов предоставлять информацию команде перехода. </w:t>
                  </w:r>
                </w:p>
                <w:p w14:paraId="5B8F8DB1" w14:textId="4E43C328" w:rsidR="007D795C" w:rsidRPr="002B795C" w:rsidRDefault="002B795C" w:rsidP="005D4837">
                  <w:pPr>
                    <w:numPr>
                      <w:ilvl w:val="0"/>
                      <w:numId w:val="2"/>
                    </w:numPr>
                    <w:tabs>
                      <w:tab w:val="left" w:pos="785"/>
                    </w:tabs>
                    <w:spacing w:before="1"/>
                    <w:ind w:right="195"/>
                    <w:rPr>
                      <w:sz w:val="26"/>
                    </w:rPr>
                  </w:pPr>
                  <w:r>
                    <w:rPr>
                      <w:color w:val="FFFFFF"/>
                      <w:sz w:val="26"/>
                    </w:rPr>
                    <w:t>Координирует вашу выписку.</w:t>
                  </w:r>
                </w:p>
              </w:txbxContent>
            </v:textbox>
          </v:shape>
        </w:pict>
      </w:r>
      <w:r>
        <w:rPr>
          <w:noProof/>
          <w:lang w:eastAsia="ru-RU" w:bidi="ar-SA"/>
        </w:rPr>
        <w:pict w14:anchorId="3F3492F3">
          <v:shape id="_x0000_s1037" style="position:absolute;margin-left:511.8pt;margin-top:10.25pt;width:233.5pt;height:216.6pt;z-index:251672576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<v:path arrowok="t"/>
          </v:shape>
        </w:pict>
      </w:r>
      <w:r>
        <w:rPr>
          <w:noProof/>
          <w:lang w:eastAsia="ru-RU" w:bidi="ar-SA"/>
        </w:rPr>
        <w:pict w14:anchorId="24951236">
          <v:shape id="_x0000_s1038" style="position:absolute;margin-left:511.8pt;margin-top:10.25pt;width:233.5pt;height:216.6pt;z-index:25167155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<v:path arrowok="t"/>
          </v:shape>
        </w:pict>
      </w:r>
      <w:r>
        <w:rPr>
          <w:noProof/>
          <w:lang w:eastAsia="ru-RU" w:bidi="ar-SA"/>
        </w:rPr>
        <w:pict w14:anchorId="7427871E">
          <v:shape id="_x0000_s1039" style="position:absolute;margin-left:512.4pt;margin-top:230.55pt;width:233.5pt;height:303.6pt;z-index:251670528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<v:path arrowok="t"/>
          </v:shape>
        </w:pict>
      </w:r>
      <w:r>
        <w:rPr>
          <w:noProof/>
          <w:lang w:eastAsia="ru-RU" w:bidi="ar-SA"/>
        </w:rPr>
        <w:pict w14:anchorId="2096D94F">
          <v:shape id="_x0000_s1040" style="position:absolute;margin-left:512.4pt;margin-top:230.55pt;width:233.5pt;height:303.6pt;z-index:251669504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<v:path arrowok="t"/>
          </v:shape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2F62A0A0" w:rsidR="007D795C" w:rsidRDefault="00DB131B" w:rsidP="00932729">
                    <w:pPr>
                      <w:spacing w:before="120"/>
                      <w:ind w:left="1707" w:right="1707"/>
                      <w:jc w:val="center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>Вы</w:t>
                    </w:r>
                  </w:p>
                  <w:p w14:paraId="7114405F" w14:textId="77777777" w:rsidR="007D795C" w:rsidRDefault="00E8729C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Самостоятельно отстаиваете свои предпочтения и выбор до, во время и после процесса</w:t>
                    </w:r>
                  </w:p>
                  <w:p w14:paraId="30F67CB7" w14:textId="4E9A5445" w:rsidR="007D795C" w:rsidRDefault="00E8729C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Решаете, кто должен входить в вашу команду перехода.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Default="00CE04A3">
      <w:pPr>
        <w:pStyle w:val="BodyText"/>
        <w:spacing w:before="4"/>
        <w:rPr>
          <w:sz w:val="6"/>
        </w:rPr>
      </w:pPr>
      <w:r>
        <w:pict w14:anchorId="4D01A4E8">
          <v:group id="_x0000_s1026" style="position:absolute;margin-left:32.6pt;margin-top:185.8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36FD10B" w14:textId="309D21B7" w:rsidR="007D795C" w:rsidRPr="002B795C" w:rsidRDefault="00E8729C" w:rsidP="00E8729C">
                    <w:pPr>
                      <w:spacing w:line="320" w:lineRule="exact"/>
                      <w:ind w:right="17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</w:rPr>
                      <w:t>Любые другие лица, которых вы</w:t>
                    </w:r>
                    <w:r w:rsidR="00932729" w:rsidRPr="00932729">
                      <w:rPr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хотели бы включить, такие как семья, друзья, члены сообщества,</w:t>
                    </w:r>
                    <w:r w:rsidR="00932729" w:rsidRPr="00932729">
                      <w:rPr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доверенные лица и опекуны.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17B5050" w14:textId="3B5F5A8D" w:rsidR="007D795C" w:rsidRDefault="00E8729C" w:rsidP="005D4837">
                    <w:pPr>
                      <w:spacing w:line="340" w:lineRule="exact"/>
                      <w:jc w:val="center"/>
                      <w:rPr>
                        <w:b/>
                        <w:i/>
                        <w:sz w:val="36"/>
                      </w:rPr>
                    </w:pPr>
                    <w:r>
                      <w:rPr>
                        <w:b/>
                        <w:i/>
                        <w:sz w:val="36"/>
                      </w:rPr>
                      <w:t>Вы решаете, кто будет</w:t>
                    </w:r>
                    <w:r w:rsidR="00932729" w:rsidRPr="00932729">
                      <w:rPr>
                        <w:b/>
                        <w:i/>
                        <w:sz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</w:rPr>
                      <w:t>участвовать и каким образом.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Default="007D795C">
      <w:pPr>
        <w:pStyle w:val="BodyText"/>
        <w:rPr>
          <w:sz w:val="8"/>
        </w:rPr>
      </w:pPr>
    </w:p>
    <w:p w14:paraId="2D5F57B6" w14:textId="2AB2BC49" w:rsidR="007D795C" w:rsidRDefault="00E8729C">
      <w:pPr>
        <w:spacing w:before="93"/>
        <w:ind w:left="1288"/>
      </w:pPr>
      <w:r>
        <w:t>Обновлено в июле 2025</w:t>
      </w: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84625348">
    <w:abstractNumId w:val="3"/>
  </w:num>
  <w:num w:numId="2" w16cid:durableId="463818749">
    <w:abstractNumId w:val="0"/>
  </w:num>
  <w:num w:numId="3" w16cid:durableId="588928949">
    <w:abstractNumId w:val="1"/>
  </w:num>
  <w:num w:numId="4" w16cid:durableId="717364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1A7C1F"/>
    <w:rsid w:val="002B795C"/>
    <w:rsid w:val="005D4837"/>
    <w:rsid w:val="007D795C"/>
    <w:rsid w:val="008906BE"/>
    <w:rsid w:val="00902FD9"/>
    <w:rsid w:val="00932729"/>
    <w:rsid w:val="00C7615E"/>
    <w:rsid w:val="00CC616E"/>
    <w:rsid w:val="00CE04A3"/>
    <w:rsid w:val="00DB131B"/>
    <w:rsid w:val="00E8729C"/>
    <w:rsid w:val="00EA7EC2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8</cp:revision>
  <dcterms:created xsi:type="dcterms:W3CDTF">2025-04-08T14:56:00Z</dcterms:created>
  <dcterms:modified xsi:type="dcterms:W3CDTF">2025-06-25T19:43:00Z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  <property fmtid="{D5CDD505-2E9C-101B-9397-08002B2CF9AE}" pid="5" name="GrammarlyDocumentId">
    <vt:lpwstr>aee28481-9c28-4366-8f19-6b5d8b57228c</vt:lpwstr>
  </property>
</Properties>
</file>